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D" w:rsidRPr="00F9319D" w:rsidRDefault="00F9319D" w:rsidP="00F9319D">
      <w:pPr>
        <w:shd w:val="clear" w:color="auto" w:fill="EEEEEE"/>
        <w:adjustRightInd/>
        <w:snapToGrid/>
        <w:spacing w:after="0" w:line="450" w:lineRule="atLeast"/>
        <w:jc w:val="center"/>
        <w:outlineLvl w:val="0"/>
        <w:rPr>
          <w:rFonts w:ascii="微软雅黑" w:hAnsi="微软雅黑" w:cs="宋体"/>
          <w:b/>
          <w:bCs/>
          <w:kern w:val="36"/>
          <w:sz w:val="28"/>
          <w:szCs w:val="28"/>
        </w:rPr>
      </w:pPr>
      <w:r w:rsidRPr="00F9319D">
        <w:rPr>
          <w:rFonts w:ascii="微软雅黑" w:hAnsi="微软雅黑" w:cs="宋体" w:hint="eastAsia"/>
          <w:b/>
          <w:bCs/>
          <w:kern w:val="36"/>
          <w:sz w:val="28"/>
          <w:szCs w:val="28"/>
        </w:rPr>
        <w:t>全省“改革创新、奋发有为”大讨论动员部署会召开 </w:t>
      </w:r>
      <w:r w:rsidRPr="00F9319D">
        <w:rPr>
          <w:rFonts w:ascii="微软雅黑" w:hAnsi="微软雅黑" w:cs="宋体" w:hint="eastAsia"/>
          <w:b/>
          <w:bCs/>
          <w:kern w:val="36"/>
          <w:sz w:val="28"/>
          <w:szCs w:val="28"/>
        </w:rPr>
        <w:br/>
        <w:t>骆惠宁出席并讲话 楼阳生主持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2月18日，全省“改革创新、奋发有为”大讨论动员部署会在太原召开。省委书记、省人大常委会主任骆惠宁出席并讲话。他强调，省委以大讨论牵引全年工作的开局，彰显了山西在新时代勇立潮头、锐意开拓的奋斗姿态，表达出山西在新的一年攻坚克难、奋发进取的坚定决心。全省广大党员干部要提高政治站位，积极投身并组织全省人民踊跃参加大讨论，在三晋大地汇聚起追梦奋斗、振兴崛起的强大正能量。省委副书记、省长楼阳生主持会议。省政协主席李佳出席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在全省开展“改革创新、奋发有为”大讨论，是省委十一届七次全会作出的重大决策。为开展好这场大讨论，省委制定了实施方案，成立了大讨论领导小组，组建了联络督导组，对全省基层党支部书记进行了专题培训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骆惠宁在讲话中指出，今年是新中国成立70周年，是全面建成小康社会的关键之年。山西在“两转”基础上走上了全面拓展新局面的新征途，新征途就意味着瞄准更好的目标，攀登更高的山峰，展现更大的作为。当此进则全面振兴、退则必然落后的关键时刻，我们比以往任何时候都更需要拥有先进的理念和体制、过硬的本领和作风。山西唯有致力改革创新、奋发有为，才能实现全省工作更大的新突破。这场大讨论是一场思想觉醒、革故鼎新的学习实践，是一场求真务实、拓展新局的学习实践，是一场守住底线、勇攀高峰的学习实践。开展大讨论，就是要引导全省党员干部群众高举新时代改革开放旗帜，以积极向上的干劲、敢闯敢试的拼劲、不懈奋斗的韧劲，强力促改，主动求新，深入谋转，勇于任事，进一步打造山西的新优势新动力新形象;就是要进一步引领各级领导干部针对存在问题进行自我革命，刀刃向内，逐一破题，真正做到信念过硬、政治过硬、责任过硬、能力过硬、作风过硬;就是要在全省来一场学习的革命、思想的革命、工作的革命，来一次理念的大提升、本领的大提升、作风的大提升，高质量推进各项工作，确保把中央及省委的重大决策落实好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骆惠宁指出，要把握好大讨论的总体部署和重点内容。大讨论要坚持以习近平新时代中国特色社会主义思想为指导，深入学习贯彻党的十九大精神、习近平总书记视察山西重要讲话精神，高举新时代改革开放旗帜，破除僵化保守，着力解决改革意识不强问题，坚持以改革破解发展难题;破除因循守旧，着力解决创新精神不足问题，坚持以创新激发动力活力;破除封闭狭隘，着力解决扩大开放不够问题，坚持以开放促改革促发展;破除资源依赖，着力解决市场理念不浓问题，坚持以市场打开发展新通途;破除随遇而安，着力解决工作标杆不高问题，坚持以一流标准创造一流业绩;破除慵懒散漫，着力解决作风不实问题，坚持以过硬作风彰显担当作为。要坚决打破不合时宜的惯性思维与做法，真正把高的标准、严的要求树立起来。各地各部门和每个党员干部都要找准6个方面问题在本单位和自己身上的具体表现，并针对性制定改进举措，明确奋斗目标。要坚持知行合一，既解决思想观念层面的问题，又解决实际工作和体制机制方面的问题。大讨论要重点抓好10个关键环节，</w:t>
      </w: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即动员部署、学习讨论、举办改革创新先进典型报告会、对标一流述职评议、奖励目标责任考核优秀单位和个人、召开民主生活会和专题组织生活会、推出一批促进改革发展的重大举措、实现一季度“开门红”、深入开展“万名干部入企进村服务”活动、总结交流。省直各部门和市县党委(党组)要按照省委总体要求开展大讨论，防止发生“散光”和“偏光”现象，确保大讨论不走过场，收到预期效果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骆惠宁强调，通过大讨论带动改革发展稳定和党的建设各项工作。要在重点领域和关键环节的改革上取得新突破，推动落实一批中央及省委作出新部署和要求的重大改革，持续深化一批具有基础性和牵引性的重大改革，巩固提升一批已形成山西特色和亮点的重大改革，既在面上着力解决制约发展的体制机制障碍，又在点上力争多出可复制可推广的成功案例，推动更多改革走在全国前列，进一步营造以改革促转型、促民生、促社会治理、促党建、促全面工作的浓厚氛围。要在激发全社会创新动力活力上取得新突破，牢固确立以今天创新赢得明天发展的理念，围绕“示范区”“排头兵”“新高地”三大目标，出台一批鼓励创新支持创新的政策举措，全方位培育创新生态，大力发展新动能，促进以观念创新为先导、以科技创新为核心的全面创新，加快提升我省创新体系建设水平。要在全方位扩大对外开放上取得新突破，树立开放思维、全球视野，积极参与国家重大战略，加大招商引资、招才引智力度，以大开放引领山西大发展。要在运用市场理念拓宽发展路径上取得新突破，坚决摒弃离了矿产资源就不会谋发展的习惯，增强在市场竞争中展现本领、抢占先机、赢得发展的信心，积极研究市场、发现市场、培育市场、开拓市场，善于围绕市场需求推动发展，发挥市场配置资源的决定性作用，打造“六最”营商环境，让各类市场主体在山西放心发展、健康发展。要在提升工作标杆和质量上取得新突破，做到主动对标、积极超标、敢于立标，树一流标准、练一流本领、创一流业绩，使更多工作进入全国第一方阵，努力创造更多走在前列的“山西模式”，进一步深化“三基建设”，提高解决问题、履职尽责的能力和水平。要在打造担当作为勇当先锋的干部队伍上取得新突破，树立担当为荣、避事为耻的理念，各级干部都要担在关键、干在实处、走在前列，既出力又出彩。提倡“一线工作法”，人要沉下去，事要扛起来。大力学习和弘扬右玉精神，树立正确政绩观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骆惠宁强调，开展大讨论，是对各级党委(党组)和广大党员干部的重大考试，思想上要高度重视、行动上要高度负责。一是各级党委(党组)要扛起主体责任，把大讨论放在战略位置，主要负责同志要担起“第一责任人”责任，领导班子成员要落实“一岗双责”，加强分类指导，分层次分领域提出不同要求。各基层党支部要发挥战斗堡垒作用，广大党员要发挥先锋模范作用。把从严从实的要求和态度贯穿始终，确保各个层次、各个环节工作高质量推进，坚决防止形式主义和官僚主义，坚决防止一般化部署，坚决防止走过场。要把大讨论开展情况作为考核考察领导班子和领导干部的重要依据。二是要把坚持问题导向贯彻大讨论始终。大讨论的着力点要放在解决问题上，做到发现问题要准、解决问题要实。要对标发达地区、行业标杆、先进典型，在查摆问题上下功夫，坚决避免只谈面上不谈单位、只谈别人不谈自己。各地各单位深入查摆差距、推动改革创新、干部奋发有为、实现工作提升的情况，可采取适当方式向社会公开，接受人民群众检验。三是要通过扎实</w:t>
      </w: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有效的宣传发动使全省人民都参与到大讨论中来。充分利用各种媒介广泛宣传，营造浓厚的舆论氛围。要抓好典型宣传，发挥典型的引领示范作用。要坚持开门搞大讨论，听取群众“金点子”，鼓励社会各界和人民群众踊跃建言献策。要通过群众喜闻乐见的方式，把全省人民都发动起来，让大讨论走进田间地头、走进厂矿车间、走进群众心坎。要拓宽视野开展大讨论，虚心听取省外关心支持山西改革发展有识之士的意见建议。各市县要把大讨论“改革创新、奋发有为”的主题和要求贯穿到“两会”全过程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楼阳生在主持会议时强调，骆惠宁书记的重要讲话对开展“改革创新、奋发有为”大讨论作了深刻阐述、作出全面部署，既是对大讨论的动员部署，又是对全省工作的重大要求，具有很强的思想性针对性指导性。各地各部门各单位要把大讨论作为政治任务摆上重要议事日程，迅速在全省兴起大讨论热潮。要精心组织领导，落实好“十个关键环节”等重点要求，结合实际高质量搞好大讨论各项工作。要对照“六个破除”“六个着力”“六个坚持”，进一步解放思想、改进工作，对标一流、争创佳绩，确保实现“六个新突破”，以大讨论牵引全年工作的开局，带动改革发展稳定和党的建设各项工作，进一步拓展“两转”基础上全省各项事业发展新局面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会上，省委宣传部、省工信厅、转型综改示范区、太铁、太原理工大学、潞安集团、长治市委、太原市小店区委负责同志作了表态发言。</w:t>
      </w:r>
    </w:p>
    <w:p w:rsidR="00F9319D" w:rsidRPr="009A1D16" w:rsidRDefault="00F9319D" w:rsidP="00F9319D">
      <w:pPr>
        <w:pStyle w:val="a3"/>
        <w:shd w:val="clear" w:color="auto" w:fill="EEEEEE"/>
        <w:spacing w:before="0" w:beforeAutospacing="0" w:after="15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A1D16">
        <w:rPr>
          <w:rFonts w:ascii="微软雅黑" w:eastAsia="微软雅黑" w:hAnsi="微软雅黑" w:hint="eastAsia"/>
          <w:color w:val="333333"/>
          <w:sz w:val="21"/>
          <w:szCs w:val="21"/>
        </w:rPr>
        <w:t>会议以视频方式召开。在主会场参加会议的有，省委常委，省人大常委会、省政府、省政协负责同志，省法院院长，省检察院检察长;省直各单位、中央驻晋单位、省管本专科院校、省管国有企业和省政府驻外办事处主要负责同志，大讨论联络督导组全体成员。在分会场参加会议的有，各市、县(市、区)党委、人大、政府、政协负责同志及各部门、各开发区领导班子成员，各乡(镇)、街道主要负责同志。(记者 尚慧辉 李炼)</w:t>
      </w:r>
    </w:p>
    <w:p w:rsidR="004358AB" w:rsidRPr="009A1D16" w:rsidRDefault="004358AB" w:rsidP="00D31D50">
      <w:pPr>
        <w:spacing w:line="220" w:lineRule="atLeast"/>
        <w:rPr>
          <w:sz w:val="21"/>
          <w:szCs w:val="21"/>
        </w:rPr>
      </w:pPr>
    </w:p>
    <w:sectPr w:rsidR="004358AB" w:rsidRPr="009A1D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A1D16"/>
    <w:rsid w:val="00AF7A8E"/>
    <w:rsid w:val="00D31D50"/>
    <w:rsid w:val="00F9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9319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9319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dd</cp:lastModifiedBy>
  <cp:revision>3</cp:revision>
  <dcterms:created xsi:type="dcterms:W3CDTF">2008-09-11T17:20:00Z</dcterms:created>
  <dcterms:modified xsi:type="dcterms:W3CDTF">2019-03-11T08:21:00Z</dcterms:modified>
</cp:coreProperties>
</file>